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spacing w:before="108" w:lineRule="auto"/>
        <w:ind w:left="0" w:right="2078" w:firstLine="0"/>
        <w:jc w:val="left"/>
        <w:rPr>
          <w:b w:val="1"/>
          <w:color w:val="383838"/>
          <w:sz w:val="21"/>
          <w:szCs w:val="21"/>
        </w:rPr>
      </w:pPr>
      <w:r w:rsidDel="00000000" w:rsidR="00000000" w:rsidRPr="00000000">
        <w:rPr>
          <w:b w:val="1"/>
          <w:color w:val="383838"/>
          <w:sz w:val="21"/>
          <w:szCs w:val="21"/>
          <w:rtl w:val="0"/>
        </w:rPr>
        <w:t xml:space="preserve">                                                                                       Reviewed April, 2022</w:t>
      </w:r>
    </w:p>
    <w:p w:rsidR="00000000" w:rsidDel="00000000" w:rsidP="00000000" w:rsidRDefault="00000000" w:rsidRPr="00000000" w14:paraId="00000003">
      <w:pPr>
        <w:spacing w:before="108" w:lineRule="auto"/>
        <w:ind w:left="2032" w:right="2078" w:firstLine="0"/>
        <w:jc w:val="center"/>
        <w:rPr>
          <w:b w:val="1"/>
          <w:sz w:val="21"/>
          <w:szCs w:val="21"/>
        </w:rPr>
      </w:pPr>
      <w:r w:rsidDel="00000000" w:rsidR="00000000" w:rsidRPr="00000000">
        <w:rPr>
          <w:b w:val="1"/>
          <w:color w:val="383838"/>
          <w:sz w:val="21"/>
          <w:szCs w:val="21"/>
          <w:rtl w:val="0"/>
        </w:rPr>
        <w:t xml:space="preserve">3</w:t>
      </w:r>
      <w:r w:rsidDel="00000000" w:rsidR="00000000" w:rsidRPr="00000000">
        <w:rPr>
          <w:b w:val="1"/>
          <w:color w:val="383838"/>
          <w:sz w:val="21"/>
          <w:szCs w:val="21"/>
          <w:vertAlign w:val="superscript"/>
          <w:rtl w:val="0"/>
        </w:rPr>
        <w:t xml:space="preserve">rd</w:t>
      </w:r>
      <w:r w:rsidDel="00000000" w:rsidR="00000000" w:rsidRPr="00000000">
        <w:rPr>
          <w:b w:val="1"/>
          <w:color w:val="383838"/>
          <w:sz w:val="21"/>
          <w:szCs w:val="21"/>
          <w:vertAlign w:val="baseline"/>
          <w:rtl w:val="0"/>
        </w:rPr>
        <w:t xml:space="preserve"> VICE PRESIDENT RESOURCE DEVELOPMENT</w:t>
      </w:r>
      <w:r w:rsidDel="00000000" w:rsidR="00000000" w:rsidRPr="00000000">
        <w:rPr>
          <w:rtl w:val="0"/>
        </w:rPr>
      </w:r>
    </w:p>
    <w:p w:rsidR="00000000" w:rsidDel="00000000" w:rsidP="00000000" w:rsidRDefault="00000000" w:rsidRPr="00000000" w14:paraId="00000004">
      <w:pPr>
        <w:spacing w:before="47" w:lineRule="auto"/>
        <w:ind w:left="2032" w:right="2067" w:firstLine="0"/>
        <w:jc w:val="center"/>
        <w:rPr>
          <w:b w:val="1"/>
          <w:sz w:val="21"/>
          <w:szCs w:val="21"/>
        </w:rPr>
      </w:pPr>
      <w:r w:rsidDel="00000000" w:rsidR="00000000" w:rsidRPr="00000000">
        <w:rPr>
          <w:b w:val="1"/>
          <w:color w:val="383838"/>
          <w:sz w:val="21"/>
          <w:szCs w:val="21"/>
          <w:rtl w:val="0"/>
        </w:rPr>
        <w:t xml:space="preserve">Job Description</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2.00000000000003" w:lineRule="auto"/>
        <w:ind w:left="117" w:right="358" w:hanging="3.000000000000007"/>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383838"/>
          <w:sz w:val="21"/>
          <w:szCs w:val="21"/>
          <w:u w:val="none"/>
          <w:shd w:fill="auto" w:val="clear"/>
          <w:vertAlign w:val="baseline"/>
          <w:rtl w:val="0"/>
        </w:rPr>
        <w:t xml:space="preserve">The Vice President of Resource Development shall research Resource Development opportunities and present them to the Board and membership for approval. She shall be responsible for the implementation of the adopted Fundraising activities and shall, with approval of the President, secure a chairman for each Resource Development event or activity. She shall be a member of the Executive Committee and the Budget Committee. She shall organize and carry out the annual chapter evaluation of all Resource Development activities. She shall report to the President. The Vice President Resource Development shall be chairman of the Resource Development Committee.</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pStyle w:val="Title"/>
        <w:ind w:firstLine="125"/>
        <w:rPr>
          <w:u w:val="none"/>
        </w:rPr>
      </w:pPr>
      <w:r w:rsidDel="00000000" w:rsidR="00000000" w:rsidRPr="00000000">
        <w:rPr>
          <w:color w:val="383838"/>
          <w:u w:val="single"/>
          <w:rtl w:val="0"/>
        </w:rPr>
        <w:t xml:space="preserve">Specific duties:</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 w:line="240" w:lineRule="auto"/>
        <w:ind w:left="12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383838"/>
          <w:sz w:val="21"/>
          <w:szCs w:val="21"/>
          <w:u w:val="none"/>
          <w:shd w:fill="auto" w:val="clear"/>
          <w:vertAlign w:val="baseline"/>
          <w:rtl w:val="0"/>
        </w:rPr>
        <w:t xml:space="preserve">Attend Board training.</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27" w:right="619"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383838"/>
          <w:sz w:val="21"/>
          <w:szCs w:val="21"/>
          <w:u w:val="none"/>
          <w:shd w:fill="auto" w:val="clear"/>
          <w:vertAlign w:val="baseline"/>
          <w:rtl w:val="0"/>
        </w:rPr>
        <w:t xml:space="preserve">Attend all Board, Regular, and Executive meetings. Inform President in advance to be on any meeting agendas.</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00.99999999999994" w:lineRule="auto"/>
        <w:ind w:left="132" w:right="1445" w:hanging="9.000000000000004"/>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383838"/>
          <w:sz w:val="21"/>
          <w:szCs w:val="21"/>
          <w:u w:val="none"/>
          <w:shd w:fill="auto" w:val="clear"/>
          <w:vertAlign w:val="baseline"/>
          <w:rtl w:val="0"/>
        </w:rPr>
        <w:t xml:space="preserve">Follow Assistance League®of Indianapolis Policies and Standing Rules. Present reports to Board and membership as needed.</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124"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383838"/>
          <w:sz w:val="21"/>
          <w:szCs w:val="21"/>
          <w:u w:val="none"/>
          <w:shd w:fill="auto" w:val="clear"/>
          <w:vertAlign w:val="baseline"/>
          <w:rtl w:val="0"/>
        </w:rPr>
        <w:t xml:space="preserve">Oversee the duties of all Resource Development Chairmen, including:</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53"/>
          <w:tab w:val="left" w:pos="854"/>
        </w:tabs>
        <w:spacing w:after="0" w:before="19" w:line="240" w:lineRule="auto"/>
        <w:ind w:left="853" w:right="0" w:hanging="356"/>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383838"/>
          <w:sz w:val="21"/>
          <w:szCs w:val="21"/>
          <w:u w:val="none"/>
          <w:shd w:fill="auto" w:val="clear"/>
          <w:vertAlign w:val="baseline"/>
          <w:rtl w:val="0"/>
        </w:rPr>
        <w:t xml:space="preserve">Chairman of Grants</w:t>
      </w: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53"/>
          <w:tab w:val="left" w:pos="854"/>
        </w:tabs>
        <w:spacing w:after="0" w:before="32" w:line="240" w:lineRule="auto"/>
        <w:ind w:left="853" w:right="0" w:hanging="356"/>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383838"/>
          <w:sz w:val="21"/>
          <w:szCs w:val="21"/>
          <w:u w:val="none"/>
          <w:shd w:fill="auto" w:val="clear"/>
          <w:vertAlign w:val="baseline"/>
          <w:rtl w:val="0"/>
        </w:rPr>
        <w:t xml:space="preserve">Spring Fundraiser Chairman</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60"/>
          <w:tab w:val="left" w:pos="861"/>
        </w:tabs>
        <w:spacing w:after="0" w:before="11" w:line="273" w:lineRule="auto"/>
        <w:ind w:left="861" w:right="5559" w:hanging="363"/>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383838"/>
          <w:sz w:val="21"/>
          <w:szCs w:val="21"/>
          <w:u w:val="none"/>
          <w:shd w:fill="auto" w:val="clear"/>
          <w:vertAlign w:val="baseline"/>
          <w:rtl w:val="0"/>
        </w:rPr>
        <w:t xml:space="preserve">Operation School Bell®Mailer Holiday Event</w:t>
      </w: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56"/>
          <w:tab w:val="left" w:pos="857"/>
        </w:tabs>
        <w:spacing w:after="0" w:before="0" w:line="232" w:lineRule="auto"/>
        <w:ind w:left="856" w:right="0" w:hanging="359"/>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383838"/>
          <w:sz w:val="21"/>
          <w:szCs w:val="21"/>
          <w:u w:val="none"/>
          <w:shd w:fill="auto" w:val="clear"/>
          <w:vertAlign w:val="baseline"/>
          <w:rtl w:val="0"/>
        </w:rPr>
        <w:t xml:space="preserve">Assistant Treasurer</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383838"/>
          <w:sz w:val="21"/>
          <w:szCs w:val="21"/>
          <w:u w:val="none"/>
          <w:shd w:fill="auto" w:val="clear"/>
          <w:vertAlign w:val="baseline"/>
          <w:rtl w:val="0"/>
        </w:rPr>
        <w:t xml:space="preserve">Attend community Partner events with Public Relations, Marketing and Grants chairs</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6.99999999999994" w:lineRule="auto"/>
        <w:ind w:left="138" w:right="358"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383838"/>
          <w:sz w:val="21"/>
          <w:szCs w:val="21"/>
          <w:u w:val="none"/>
          <w:shd w:fill="auto" w:val="clear"/>
          <w:vertAlign w:val="baseline"/>
          <w:rtl w:val="0"/>
        </w:rPr>
        <w:t xml:space="preserve">She shall be chairman of the Resource Development Committee, consisting of the above chairmen and as many members as may be deemed necessary to carry out the work of the committee. She shall be an ex-officio member of every Resource Development event/activity committee.</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2.00000000000003" w:lineRule="auto"/>
        <w:ind w:left="142" w:right="0" w:hanging="4.0000000000000036"/>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383838"/>
          <w:sz w:val="21"/>
          <w:szCs w:val="21"/>
          <w:u w:val="none"/>
          <w:shd w:fill="auto" w:val="clear"/>
          <w:vertAlign w:val="baseline"/>
          <w:rtl w:val="0"/>
        </w:rPr>
        <w:t xml:space="preserve">She will be knowledgeable about chapter finances and Internal Revenue Service (IRS) laws relating to not-for-profit organizations.</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42" w:right="257" w:firstLine="3.000000000000007"/>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383838"/>
          <w:sz w:val="21"/>
          <w:szCs w:val="21"/>
          <w:u w:val="none"/>
          <w:shd w:fill="auto" w:val="clear"/>
          <w:vertAlign w:val="baseline"/>
          <w:rtl w:val="0"/>
        </w:rPr>
        <w:t xml:space="preserve">She will report to President regarding all chapter Resource Development activities. She shall review all contracts relating to Resource Development before the President and Secretary sign such contracts. She shall ascertain whether the chapter complies with IRS laws and National Assistance League</w:t>
      </w:r>
      <w:r w:rsidDel="00000000" w:rsidR="00000000" w:rsidRPr="00000000">
        <w:rPr>
          <w:rFonts w:ascii="Arial" w:cs="Arial" w:eastAsia="Arial" w:hAnsi="Arial"/>
          <w:b w:val="0"/>
          <w:i w:val="0"/>
          <w:smallCaps w:val="0"/>
          <w:strike w:val="0"/>
          <w:color w:val="6e6e6e"/>
          <w:sz w:val="21"/>
          <w:szCs w:val="21"/>
          <w:u w:val="none"/>
          <w:shd w:fill="auto" w:val="clear"/>
          <w:vertAlign w:val="baseline"/>
          <w:rtl w:val="0"/>
        </w:rPr>
        <w:t xml:space="preserve">®</w:t>
      </w:r>
      <w:r w:rsidDel="00000000" w:rsidR="00000000" w:rsidRPr="00000000">
        <w:rPr>
          <w:rFonts w:ascii="Arial" w:cs="Arial" w:eastAsia="Arial" w:hAnsi="Arial"/>
          <w:b w:val="0"/>
          <w:i w:val="0"/>
          <w:smallCaps w:val="0"/>
          <w:strike w:val="0"/>
          <w:color w:val="383838"/>
          <w:sz w:val="21"/>
          <w:szCs w:val="21"/>
          <w:u w:val="none"/>
          <w:shd w:fill="auto" w:val="clear"/>
          <w:vertAlign w:val="baseline"/>
          <w:rtl w:val="0"/>
        </w:rPr>
        <w:t xml:space="preserve">and Assistance League of Indianapolis' rules for all Resource Development events and activities.</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4" w:lineRule="auto"/>
        <w:ind w:left="153" w:right="528" w:hanging="6.999999999999993"/>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383838"/>
          <w:sz w:val="21"/>
          <w:szCs w:val="21"/>
          <w:u w:val="none"/>
          <w:shd w:fill="auto" w:val="clear"/>
          <w:vertAlign w:val="baseline"/>
          <w:rtl w:val="0"/>
        </w:rPr>
        <w:t xml:space="preserve">She shall research Resource Development opportunities/possibilities and present them to Board and membership for approval.</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F">
      <w:pPr>
        <w:spacing w:before="0" w:lineRule="auto"/>
        <w:ind w:left="155" w:right="0" w:firstLine="0"/>
        <w:jc w:val="left"/>
        <w:rPr>
          <w:sz w:val="19"/>
          <w:szCs w:val="19"/>
        </w:rPr>
      </w:pPr>
      <w:r w:rsidDel="00000000" w:rsidR="00000000" w:rsidRPr="00000000">
        <w:rPr>
          <w:color w:val="bdbdbd"/>
          <w:sz w:val="19"/>
          <w:szCs w:val="19"/>
          <w:rtl w:val="0"/>
        </w:rPr>
        <w:t xml:space="preserve">VP </w:t>
      </w:r>
      <w:r w:rsidDel="00000000" w:rsidR="00000000" w:rsidRPr="00000000">
        <w:rPr>
          <w:color w:val="cfcfcf"/>
          <w:sz w:val="19"/>
          <w:szCs w:val="19"/>
          <w:rtl w:val="0"/>
        </w:rPr>
        <w:t xml:space="preserve">Kescurc,?. </w:t>
      </w:r>
      <w:r w:rsidDel="00000000" w:rsidR="00000000" w:rsidRPr="00000000">
        <w:rPr>
          <w:color w:val="bdbdbd"/>
          <w:sz w:val="19"/>
          <w:szCs w:val="19"/>
          <w:rtl w:val="0"/>
        </w:rPr>
        <w:t xml:space="preserve">De </w:t>
      </w:r>
      <w:r w:rsidDel="00000000" w:rsidR="00000000" w:rsidRPr="00000000">
        <w:rPr>
          <w:color w:val="cfcfcf"/>
          <w:sz w:val="19"/>
          <w:szCs w:val="19"/>
          <w:rtl w:val="0"/>
        </w:rPr>
        <w:t xml:space="preserve">:ebpment </w:t>
      </w:r>
      <w:r w:rsidDel="00000000" w:rsidR="00000000" w:rsidRPr="00000000">
        <w:rPr>
          <w:rFonts w:ascii="Times New Roman" w:cs="Times New Roman" w:eastAsia="Times New Roman" w:hAnsi="Times New Roman"/>
          <w:color w:val="bdbdbd"/>
          <w:sz w:val="20"/>
          <w:szCs w:val="20"/>
          <w:rtl w:val="0"/>
        </w:rPr>
        <w:t xml:space="preserve">.Jd1</w:t>
      </w:r>
      <w:r w:rsidDel="00000000" w:rsidR="00000000" w:rsidRPr="00000000">
        <w:rPr>
          <w:color w:val="bdbdbd"/>
          <w:sz w:val="19"/>
          <w:szCs w:val="19"/>
          <w:rtl w:val="0"/>
        </w:rPr>
        <w:t xml:space="preserve">[:esctinlion</w:t>
      </w:r>
      <w:r w:rsidDel="00000000" w:rsidR="00000000" w:rsidRPr="00000000">
        <w:rPr>
          <w:rtl w:val="0"/>
        </w:rPr>
      </w:r>
    </w:p>
    <w:p w:rsidR="00000000" w:rsidDel="00000000" w:rsidP="00000000" w:rsidRDefault="00000000" w:rsidRPr="00000000" w14:paraId="00000020">
      <w:pPr>
        <w:spacing w:before="124" w:lineRule="auto"/>
        <w:ind w:left="1747" w:right="2078" w:firstLine="0"/>
        <w:jc w:val="center"/>
        <w:rPr>
          <w:sz w:val="19"/>
          <w:szCs w:val="19"/>
        </w:rPr>
        <w:sectPr>
          <w:headerReference r:id="rId7" w:type="default"/>
          <w:pgSz w:h="15760" w:w="12240" w:orient="portrait"/>
          <w:pgMar w:bottom="280" w:top="1260" w:left="1720" w:right="1240" w:header="757" w:footer="0"/>
          <w:pgNumType w:start="1"/>
        </w:sectPr>
      </w:pPr>
      <w:r w:rsidDel="00000000" w:rsidR="00000000" w:rsidRPr="00000000">
        <w:rPr>
          <w:color w:val="bdbdbd"/>
          <w:sz w:val="19"/>
          <w:szCs w:val="19"/>
          <w:rtl w:val="0"/>
        </w:rPr>
        <w:t xml:space="preserve">Page 1 </w:t>
      </w:r>
      <w:r w:rsidDel="00000000" w:rsidR="00000000" w:rsidRPr="00000000">
        <w:rPr>
          <w:rFonts w:ascii="Times New Roman" w:cs="Times New Roman" w:eastAsia="Times New Roman" w:hAnsi="Times New Roman"/>
          <w:i w:val="1"/>
          <w:color w:val="bdbdbd"/>
          <w:sz w:val="30"/>
          <w:szCs w:val="30"/>
          <w:rtl w:val="0"/>
        </w:rPr>
        <w:t xml:space="preserve">o: </w:t>
      </w:r>
      <w:r w:rsidDel="00000000" w:rsidR="00000000" w:rsidRPr="00000000">
        <w:rPr>
          <w:color w:val="bdbdbd"/>
          <w:sz w:val="19"/>
          <w:szCs w:val="19"/>
          <w:rtl w:val="0"/>
        </w:rPr>
        <w:t xml:space="preserve">2</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964"/>
        </w:tabs>
        <w:spacing w:after="0" w:before="94" w:line="254" w:lineRule="auto"/>
        <w:ind w:left="129" w:right="257" w:firstLine="1.999999999999993"/>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383838"/>
          <w:sz w:val="21"/>
          <w:szCs w:val="21"/>
          <w:u w:val="none"/>
          <w:shd w:fill="auto" w:val="clear"/>
          <w:vertAlign w:val="baseline"/>
          <w:rtl w:val="0"/>
        </w:rPr>
        <w:t xml:space="preserve">Working with the President-Elect, she will secure a chairman for each Resource Development event/activity for upcoming year's events, with approval of the President. The Chairman of Grants shall report directly to Vice President Resource Development. One year prior to the spring fundraiser, the Vice President Resource Development and other current spring fundraiser committee members will select a location and secure a date for the upcoming Star Gala.</w:t>
        <w:tab/>
      </w:r>
      <w:r w:rsidDel="00000000" w:rsidR="00000000" w:rsidRPr="00000000">
        <w:rPr>
          <w:rFonts w:ascii="Arial" w:cs="Arial" w:eastAsia="Arial" w:hAnsi="Arial"/>
          <w:b w:val="0"/>
          <w:i w:val="0"/>
          <w:smallCaps w:val="0"/>
          <w:strike w:val="0"/>
          <w:color w:val="b8b8b8"/>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138" w:right="257" w:firstLine="8.000000000000007"/>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383838"/>
          <w:sz w:val="21"/>
          <w:szCs w:val="21"/>
          <w:u w:val="none"/>
          <w:shd w:fill="auto" w:val="clear"/>
          <w:vertAlign w:val="baseline"/>
          <w:rtl w:val="0"/>
        </w:rPr>
        <w:t xml:space="preserve">Six months prior to the annual spring fundraiser, prepare a list of major donors who would be eligible for the Star Award for selection of the recipient by the Board. Present the candidate list with a history of their contributions and also a summary of donors honored in the past.</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47" w:right="0" w:hanging="0.9999999999999964"/>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383838"/>
          <w:sz w:val="21"/>
          <w:szCs w:val="21"/>
          <w:u w:val="none"/>
          <w:shd w:fill="auto" w:val="clear"/>
          <w:vertAlign w:val="baseline"/>
          <w:rtl w:val="0"/>
        </w:rPr>
        <w:t xml:space="preserve">Prepare proposed budget for each event/activity</w:t>
      </w:r>
      <w:r w:rsidDel="00000000" w:rsidR="00000000" w:rsidRPr="00000000">
        <w:rPr>
          <w:rFonts w:ascii="Arial" w:cs="Arial" w:eastAsia="Arial" w:hAnsi="Arial"/>
          <w:b w:val="0"/>
          <w:i w:val="0"/>
          <w:smallCaps w:val="0"/>
          <w:strike w:val="0"/>
          <w:color w:val="6e6e6e"/>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383838"/>
          <w:sz w:val="21"/>
          <w:szCs w:val="21"/>
          <w:u w:val="none"/>
          <w:shd w:fill="auto" w:val="clear"/>
          <w:vertAlign w:val="baseline"/>
          <w:rtl w:val="0"/>
        </w:rPr>
        <w:t xml:space="preserve">along with Treasurer and event/activity chairman, as first step in planning process. This proposed budget shall be presented to the Board before any money is committed to the event/activity</w:t>
      </w:r>
      <w:r w:rsidDel="00000000" w:rsidR="00000000" w:rsidRPr="00000000">
        <w:rPr>
          <w:rFonts w:ascii="Arial" w:cs="Arial" w:eastAsia="Arial" w:hAnsi="Arial"/>
          <w:b w:val="0"/>
          <w:i w:val="0"/>
          <w:smallCaps w:val="0"/>
          <w:strike w:val="0"/>
          <w:color w:val="6e6e6e"/>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383838"/>
          <w:sz w:val="21"/>
          <w:szCs w:val="21"/>
          <w:u w:val="none"/>
          <w:shd w:fill="auto" w:val="clear"/>
          <w:vertAlign w:val="baseline"/>
          <w:rtl w:val="0"/>
        </w:rPr>
        <w:t xml:space="preserve">Monitor progress and process for each Resource Development event/activity.</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2.00000000000003" w:lineRule="auto"/>
        <w:ind w:left="153" w:right="28" w:hanging="6.999999999999993"/>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383838"/>
          <w:sz w:val="21"/>
          <w:szCs w:val="21"/>
          <w:u w:val="none"/>
          <w:shd w:fill="auto" w:val="clear"/>
          <w:vertAlign w:val="baseline"/>
          <w:rtl w:val="0"/>
        </w:rPr>
        <w:t xml:space="preserve">Submit written and oral evaluations of each completed Resource Development event/activity to President and Board. Make recommendations to Board based on this evaluation.</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383838"/>
          <w:sz w:val="21"/>
          <w:szCs w:val="21"/>
          <w:u w:val="none"/>
          <w:shd w:fill="auto" w:val="clear"/>
          <w:vertAlign w:val="baseline"/>
          <w:rtl w:val="0"/>
        </w:rPr>
        <w:t xml:space="preserve">Update job description as needed and have approved by President-Elect.</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55" w:right="0" w:firstLine="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383838"/>
          <w:sz w:val="21"/>
          <w:szCs w:val="21"/>
          <w:u w:val="none"/>
          <w:shd w:fill="auto" w:val="clear"/>
          <w:vertAlign w:val="baseline"/>
          <w:rtl w:val="0"/>
        </w:rPr>
        <w:t xml:space="preserve">Update the </w:t>
      </w:r>
      <w:r w:rsidDel="00000000" w:rsidR="00000000" w:rsidRPr="00000000">
        <w:rPr>
          <w:rFonts w:ascii="Arial" w:cs="Arial" w:eastAsia="Arial" w:hAnsi="Arial"/>
          <w:b w:val="0"/>
          <w:i w:val="0"/>
          <w:smallCaps w:val="0"/>
          <w:strike w:val="0"/>
          <w:color w:val="5b5b5b"/>
          <w:sz w:val="21"/>
          <w:szCs w:val="21"/>
          <w:u w:val="none"/>
          <w:shd w:fill="auto" w:val="clear"/>
          <w:vertAlign w:val="baseline"/>
          <w:rtl w:val="0"/>
        </w:rPr>
        <w:t xml:space="preserve">"Special </w:t>
      </w:r>
      <w:r w:rsidDel="00000000" w:rsidR="00000000" w:rsidRPr="00000000">
        <w:rPr>
          <w:rFonts w:ascii="Arial" w:cs="Arial" w:eastAsia="Arial" w:hAnsi="Arial"/>
          <w:b w:val="0"/>
          <w:i w:val="0"/>
          <w:smallCaps w:val="0"/>
          <w:strike w:val="0"/>
          <w:color w:val="383838"/>
          <w:sz w:val="21"/>
          <w:szCs w:val="21"/>
          <w:u w:val="none"/>
          <w:shd w:fill="auto" w:val="clear"/>
          <w:vertAlign w:val="baseline"/>
          <w:rtl w:val="0"/>
        </w:rPr>
        <w:t xml:space="preserve">Recognition of Donors" in the Handbook (last part of Finance section) which lists the recipients of the Star Award.</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62" w:right="28" w:hanging="1.999999999999993"/>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383838"/>
          <w:sz w:val="21"/>
          <w:szCs w:val="21"/>
          <w:u w:val="none"/>
          <w:shd w:fill="auto" w:val="clear"/>
          <w:vertAlign w:val="baseline"/>
          <w:rtl w:val="0"/>
        </w:rPr>
        <w:t xml:space="preserve">Obtain detailed report for each Resource Development event/activity and financial ledger copy from that chairman. Keep one copy in Procedure Manual and include in annual report</w:t>
      </w:r>
      <w:r w:rsidDel="00000000" w:rsidR="00000000" w:rsidRPr="00000000">
        <w:rPr>
          <w:rFonts w:ascii="Arial" w:cs="Arial" w:eastAsia="Arial" w:hAnsi="Arial"/>
          <w:b w:val="0"/>
          <w:i w:val="0"/>
          <w:smallCaps w:val="0"/>
          <w:strike w:val="0"/>
          <w:color w:val="6e6e6e"/>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56" w:right="358" w:hanging="1.999999999999993"/>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383838"/>
          <w:sz w:val="21"/>
          <w:szCs w:val="21"/>
          <w:u w:val="none"/>
          <w:shd w:fill="auto" w:val="clear"/>
          <w:vertAlign w:val="baseline"/>
          <w:rtl w:val="0"/>
        </w:rPr>
        <w:t xml:space="preserve">Maintain detailed financial records for this position. Prepare budgets from information provided by respective Chairmen in January for Budget Committee consideration. Budget requests shall include:</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52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383838"/>
          <w:sz w:val="21"/>
          <w:szCs w:val="21"/>
          <w:u w:val="none"/>
          <w:shd w:fill="auto" w:val="clear"/>
          <w:vertAlign w:val="baseline"/>
          <w:rtl w:val="0"/>
        </w:rPr>
        <w:t xml:space="preserve">Projected expenses for rest of current fiscal year.</w:t>
      </w: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29"/>
          <w:tab w:val="left" w:pos="530"/>
        </w:tabs>
        <w:spacing w:after="0" w:before="4" w:line="240" w:lineRule="auto"/>
        <w:ind w:left="529" w:right="0" w:hanging="364"/>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383838"/>
          <w:sz w:val="21"/>
          <w:szCs w:val="21"/>
          <w:u w:val="none"/>
          <w:shd w:fill="auto" w:val="clear"/>
          <w:vertAlign w:val="baseline"/>
          <w:rtl w:val="0"/>
        </w:rPr>
        <w:t xml:space="preserve">Projected expenses for next fiscal </w:t>
      </w:r>
      <w:r w:rsidDel="00000000" w:rsidR="00000000" w:rsidRPr="00000000">
        <w:rPr>
          <w:rFonts w:ascii="Arial" w:cs="Arial" w:eastAsia="Arial" w:hAnsi="Arial"/>
          <w:b w:val="0"/>
          <w:i w:val="0"/>
          <w:smallCaps w:val="0"/>
          <w:strike w:val="0"/>
          <w:color w:val="5b5b5b"/>
          <w:sz w:val="21"/>
          <w:szCs w:val="21"/>
          <w:u w:val="none"/>
          <w:shd w:fill="auto" w:val="clear"/>
          <w:vertAlign w:val="baseline"/>
          <w:rtl w:val="0"/>
        </w:rPr>
        <w:t xml:space="preserve">year.</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77" w:right="358" w:hanging="1.999999999999993"/>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383838"/>
          <w:sz w:val="21"/>
          <w:szCs w:val="21"/>
          <w:u w:val="none"/>
          <w:shd w:fill="auto" w:val="clear"/>
          <w:vertAlign w:val="baseline"/>
          <w:rtl w:val="0"/>
        </w:rPr>
        <w:t xml:space="preserve">Prepare two (2) copies of annual report for this position-one copy for Procedure Manual and one copy for President's file.</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75" w:right="358" w:hanging="6.999999999999993"/>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383838"/>
          <w:sz w:val="21"/>
          <w:szCs w:val="21"/>
          <w:u w:val="none"/>
          <w:shd w:fill="auto" w:val="clear"/>
          <w:vertAlign w:val="baseline"/>
          <w:rtl w:val="0"/>
        </w:rPr>
        <w:t xml:space="preserve">Pass on the procedure manual and the electronic files</w:t>
      </w:r>
      <w:r w:rsidDel="00000000" w:rsidR="00000000" w:rsidRPr="00000000">
        <w:rPr>
          <w:rFonts w:ascii="Arial" w:cs="Arial" w:eastAsia="Arial" w:hAnsi="Arial"/>
          <w:b w:val="0"/>
          <w:i w:val="0"/>
          <w:smallCaps w:val="0"/>
          <w:strike w:val="0"/>
          <w:color w:val="6e6e6e"/>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383838"/>
          <w:sz w:val="21"/>
          <w:szCs w:val="21"/>
          <w:u w:val="none"/>
          <w:shd w:fill="auto" w:val="clear"/>
          <w:vertAlign w:val="baseline"/>
          <w:rtl w:val="0"/>
        </w:rPr>
        <w:t xml:space="preserve">and train incoming Vice President Resource Development.</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spacing w:before="199" w:lineRule="auto"/>
        <w:ind w:left="2032" w:right="1875" w:firstLine="0"/>
        <w:jc w:val="center"/>
        <w:rPr>
          <w:sz w:val="24"/>
          <w:szCs w:val="24"/>
        </w:rPr>
      </w:pPr>
      <w:r w:rsidDel="00000000" w:rsidR="00000000" w:rsidRPr="00000000">
        <w:rPr>
          <w:color w:val="6e6e6e"/>
          <w:sz w:val="21"/>
          <w:szCs w:val="21"/>
          <w:rtl w:val="0"/>
        </w:rPr>
        <w:t xml:space="preserve">* * </w:t>
      </w:r>
      <w:r w:rsidDel="00000000" w:rsidR="00000000" w:rsidRPr="00000000">
        <w:rPr>
          <w:color w:val="6e6e6e"/>
          <w:sz w:val="24"/>
          <w:szCs w:val="24"/>
          <w:rtl w:val="0"/>
        </w:rPr>
        <w:t xml:space="preserve">*</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113065</wp:posOffset>
            </wp:positionH>
            <wp:positionV relativeFrom="paragraph">
              <wp:posOffset>100108</wp:posOffset>
            </wp:positionV>
            <wp:extent cx="2351237" cy="82296"/>
            <wp:effectExtent b="0" l="0" r="0" t="0"/>
            <wp:wrapTopAndBottom distB="0" dist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351237" cy="82296"/>
                    </a:xfrm>
                    <a:prstGeom prst="rect"/>
                    <a:ln/>
                  </pic:spPr>
                </pic:pic>
              </a:graphicData>
            </a:graphic>
          </wp:anchor>
        </w:drawing>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5">
      <w:pPr>
        <w:spacing w:before="0" w:lineRule="auto"/>
        <w:ind w:left="4013" w:right="4212" w:firstLine="0"/>
        <w:jc w:val="center"/>
        <w:rPr>
          <w:rFonts w:ascii="Times New Roman" w:cs="Times New Roman" w:eastAsia="Times New Roman" w:hAnsi="Times New Roman"/>
          <w:sz w:val="20"/>
          <w:szCs w:val="20"/>
        </w:rPr>
      </w:pPr>
      <w:r w:rsidDel="00000000" w:rsidR="00000000" w:rsidRPr="00000000">
        <w:rPr>
          <w:color w:val="a3a3a3"/>
          <w:sz w:val="19"/>
          <w:szCs w:val="19"/>
          <w:rtl w:val="0"/>
        </w:rPr>
        <w:t xml:space="preserve">·-</w:t>
      </w:r>
      <w:r w:rsidDel="00000000" w:rsidR="00000000" w:rsidRPr="00000000">
        <w:rPr>
          <w:color w:val="d1d1d1"/>
          <w:sz w:val="19"/>
          <w:szCs w:val="19"/>
          <w:rtl w:val="0"/>
        </w:rPr>
        <w:t xml:space="preserve">s</w:t>
      </w:r>
      <w:r w:rsidDel="00000000" w:rsidR="00000000" w:rsidRPr="00000000">
        <w:rPr>
          <w:color w:val="b8b8b8"/>
          <w:sz w:val="19"/>
          <w:szCs w:val="19"/>
          <w:rtl w:val="0"/>
        </w:rPr>
        <w:t xml:space="preserve">e</w:t>
      </w:r>
      <w:r w:rsidDel="00000000" w:rsidR="00000000" w:rsidRPr="00000000">
        <w:rPr>
          <w:color w:val="d1d1d1"/>
          <w:sz w:val="19"/>
          <w:szCs w:val="19"/>
          <w:rtl w:val="0"/>
        </w:rPr>
        <w:t xml:space="preserve">e </w:t>
      </w:r>
      <w:r w:rsidDel="00000000" w:rsidR="00000000" w:rsidRPr="00000000">
        <w:rPr>
          <w:rFonts w:ascii="Times New Roman" w:cs="Times New Roman" w:eastAsia="Times New Roman" w:hAnsi="Times New Roman"/>
          <w:color w:val="b8b8b8"/>
          <w:sz w:val="20"/>
          <w:szCs w:val="20"/>
          <w:rtl w:val="0"/>
        </w:rPr>
        <w:t xml:space="preserve">2 </w:t>
      </w:r>
      <w:r w:rsidDel="00000000" w:rsidR="00000000" w:rsidRPr="00000000">
        <w:rPr>
          <w:color w:val="b8b8b8"/>
          <w:sz w:val="19"/>
          <w:szCs w:val="19"/>
          <w:rtl w:val="0"/>
        </w:rPr>
        <w:t xml:space="preserve">of </w:t>
      </w:r>
      <w:r w:rsidDel="00000000" w:rsidR="00000000" w:rsidRPr="00000000">
        <w:rPr>
          <w:rFonts w:ascii="Times New Roman" w:cs="Times New Roman" w:eastAsia="Times New Roman" w:hAnsi="Times New Roman"/>
          <w:color w:val="d1d1d1"/>
          <w:sz w:val="20"/>
          <w:szCs w:val="20"/>
          <w:rtl w:val="0"/>
        </w:rPr>
        <w:t xml:space="preserve">2</w:t>
      </w:r>
      <w:r w:rsidDel="00000000" w:rsidR="00000000" w:rsidRPr="00000000">
        <w:rPr>
          <w:rtl w:val="0"/>
        </w:rPr>
      </w:r>
    </w:p>
    <w:sectPr>
      <w:headerReference r:id="rId9" w:type="default"/>
      <w:type w:val="nextPage"/>
      <w:pgSz w:h="15760" w:w="12240" w:orient="portrait"/>
      <w:pgMar w:bottom="280" w:top="1260" w:left="1720" w:right="1240" w:header="786"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5734242</wp:posOffset>
              </wp:positionH>
              <wp:positionV relativeFrom="page">
                <wp:posOffset>481814</wp:posOffset>
              </wp:positionV>
              <wp:extent cx="799465" cy="170180"/>
              <wp:effectExtent b="0" l="0" r="0" t="0"/>
              <wp:wrapNone/>
              <wp:docPr id="2" name=""/>
              <a:graphic>
                <a:graphicData uri="http://schemas.microsoft.com/office/word/2010/wordprocessingShape">
                  <wps:wsp>
                    <wps:cNvSpPr/>
                    <wps:cNvPr id="2" name="Shape 2"/>
                    <wps:spPr>
                      <a:xfrm>
                        <a:off x="4951030" y="3699673"/>
                        <a:ext cx="789940" cy="160655"/>
                      </a:xfrm>
                      <a:custGeom>
                        <a:rect b="b" l="l" r="r" t="t"/>
                        <a:pathLst>
                          <a:path extrusionOk="0" h="160655" w="789940">
                            <a:moveTo>
                              <a:pt x="0" y="0"/>
                            </a:moveTo>
                            <a:lnTo>
                              <a:pt x="0" y="160655"/>
                            </a:lnTo>
                            <a:lnTo>
                              <a:pt x="789940" y="160655"/>
                            </a:lnTo>
                            <a:lnTo>
                              <a:pt x="789940" y="0"/>
                            </a:lnTo>
                            <a:close/>
                          </a:path>
                        </a:pathLst>
                      </a:custGeom>
                      <a:solidFill>
                        <a:srgbClr val="FFFFFF"/>
                      </a:solidFill>
                      <a:ln>
                        <a:noFill/>
                      </a:ln>
                    </wps:spPr>
                    <wps:txbx>
                      <w:txbxContent>
                        <w:p w:rsidR="00000000" w:rsidDel="00000000" w:rsidP="00000000" w:rsidRDefault="00000000" w:rsidRPr="00000000">
                          <w:pPr>
                            <w:spacing w:after="0" w:before="13.999999761581421" w:line="240"/>
                            <w:ind w:left="20" w:right="0" w:firstLine="20"/>
                            <w:jc w:val="left"/>
                            <w:textDirection w:val="btLr"/>
                          </w:pPr>
                          <w:r w:rsidDel="00000000" w:rsidR="00000000" w:rsidRPr="00000000">
                            <w:rPr>
                              <w:rFonts w:ascii="Arial" w:cs="Arial" w:eastAsia="Arial" w:hAnsi="Arial"/>
                              <w:b w:val="0"/>
                              <w:i w:val="0"/>
                              <w:smallCaps w:val="0"/>
                              <w:strike w:val="0"/>
                              <w:color w:val="b8b8b8"/>
                              <w:sz w:val="18"/>
                              <w:vertAlign w:val="baseline"/>
                            </w:rPr>
                            <w:t xml:space="preserve">Pevised 2 </w:t>
                          </w:r>
                          <w:r w:rsidDel="00000000" w:rsidR="00000000" w:rsidRPr="00000000">
                            <w:rPr>
                              <w:rFonts w:ascii="Arial" w:cs="Arial" w:eastAsia="Arial" w:hAnsi="Arial"/>
                              <w:b w:val="0"/>
                              <w:i w:val="1"/>
                              <w:smallCaps w:val="0"/>
                              <w:strike w:val="0"/>
                              <w:color w:val="b8b8b8"/>
                              <w:sz w:val="19"/>
                              <w:vertAlign w:val="baseline"/>
                            </w:rPr>
                            <w:t xml:space="preserve">?</w:t>
                          </w:r>
                          <w:r w:rsidDel="00000000" w:rsidR="00000000" w:rsidRPr="00000000">
                            <w:rPr>
                              <w:rFonts w:ascii="Arial" w:cs="Arial" w:eastAsia="Arial" w:hAnsi="Arial"/>
                              <w:b w:val="0"/>
                              <w:i w:val="1"/>
                              <w:smallCaps w:val="0"/>
                              <w:strike w:val="0"/>
                              <w:color w:val="d1d1d1"/>
                              <w:sz w:val="19"/>
                              <w:vertAlign w:val="baseline"/>
                            </w:rPr>
                            <w:t xml:space="preserve">.</w:t>
                          </w:r>
                          <w:r w:rsidDel="00000000" w:rsidR="00000000" w:rsidRPr="00000000">
                            <w:rPr>
                              <w:rFonts w:ascii="Arial" w:cs="Arial" w:eastAsia="Arial" w:hAnsi="Arial"/>
                              <w:b w:val="0"/>
                              <w:i w:val="1"/>
                              <w:smallCaps w:val="0"/>
                              <w:strike w:val="0"/>
                              <w:color w:val="878787"/>
                              <w:sz w:val="19"/>
                              <w:vertAlign w:val="baseline"/>
                            </w:rPr>
                            <w:t xml:space="preserve">·</w:t>
                          </w:r>
                          <w:r w:rsidDel="00000000" w:rsidR="00000000" w:rsidRPr="00000000">
                            <w:rPr>
                              <w:rFonts w:ascii="Arial" w:cs="Arial" w:eastAsia="Arial" w:hAnsi="Arial"/>
                              <w:b w:val="0"/>
                              <w:i w:val="1"/>
                              <w:smallCaps w:val="0"/>
                              <w:strike w:val="0"/>
                              <w:color w:val="b8b8b8"/>
                              <w:sz w:val="19"/>
                              <w:vertAlign w:val="baseline"/>
                            </w:rPr>
                            <w:t xml:space="preserve">1s</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5734242</wp:posOffset>
              </wp:positionH>
              <wp:positionV relativeFrom="page">
                <wp:posOffset>481814</wp:posOffset>
              </wp:positionV>
              <wp:extent cx="799465" cy="17018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99465" cy="170180"/>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5725535</wp:posOffset>
              </wp:positionH>
              <wp:positionV relativeFrom="page">
                <wp:posOffset>463500</wp:posOffset>
              </wp:positionV>
              <wp:extent cx="748665" cy="170180"/>
              <wp:effectExtent b="0" l="0" r="0" t="0"/>
              <wp:wrapNone/>
              <wp:docPr id="3" name=""/>
              <a:graphic>
                <a:graphicData uri="http://schemas.microsoft.com/office/word/2010/wordprocessingShape">
                  <wps:wsp>
                    <wps:cNvSpPr/>
                    <wps:cNvPr id="3" name="Shape 3"/>
                    <wps:spPr>
                      <a:xfrm>
                        <a:off x="4976430" y="3699673"/>
                        <a:ext cx="739140" cy="160655"/>
                      </a:xfrm>
                      <a:custGeom>
                        <a:rect b="b" l="l" r="r" t="t"/>
                        <a:pathLst>
                          <a:path extrusionOk="0" h="160655" w="739140">
                            <a:moveTo>
                              <a:pt x="0" y="0"/>
                            </a:moveTo>
                            <a:lnTo>
                              <a:pt x="0" y="160655"/>
                            </a:lnTo>
                            <a:lnTo>
                              <a:pt x="739140" y="160655"/>
                            </a:lnTo>
                            <a:lnTo>
                              <a:pt x="739140" y="0"/>
                            </a:lnTo>
                            <a:close/>
                          </a:path>
                        </a:pathLst>
                      </a:custGeom>
                      <a:solidFill>
                        <a:srgbClr val="FFFFFF"/>
                      </a:solidFill>
                      <a:ln>
                        <a:noFill/>
                      </a:ln>
                    </wps:spPr>
                    <wps:txbx>
                      <w:txbxContent>
                        <w:p w:rsidR="00000000" w:rsidDel="00000000" w:rsidP="00000000" w:rsidRDefault="00000000" w:rsidRPr="00000000">
                          <w:pPr>
                            <w:spacing w:after="0" w:before="13.999999761581421" w:line="240"/>
                            <w:ind w:left="20" w:right="0" w:firstLine="20"/>
                            <w:jc w:val="left"/>
                            <w:textDirection w:val="btLr"/>
                          </w:pPr>
                          <w:r w:rsidDel="00000000" w:rsidR="00000000" w:rsidRPr="00000000">
                            <w:rPr>
                              <w:rFonts w:ascii="Arial" w:cs="Arial" w:eastAsia="Arial" w:hAnsi="Arial"/>
                              <w:b w:val="1"/>
                              <w:i w:val="0"/>
                              <w:smallCaps w:val="0"/>
                              <w:strike w:val="0"/>
                              <w:color w:val="bdbdbd"/>
                              <w:sz w:val="18"/>
                              <w:vertAlign w:val="baseline"/>
                            </w:rPr>
                            <w:t xml:space="preserve">Revissc </w:t>
                          </w:r>
                          <w:r w:rsidDel="00000000" w:rsidR="00000000" w:rsidRPr="00000000">
                            <w:rPr>
                              <w:rFonts w:ascii="Arial" w:cs="Arial" w:eastAsia="Arial" w:hAnsi="Arial"/>
                              <w:b w:val="0"/>
                              <w:i w:val="0"/>
                              <w:smallCaps w:val="0"/>
                              <w:strike w:val="0"/>
                              <w:color w:val="bdbdbd"/>
                              <w:sz w:val="19"/>
                              <w:vertAlign w:val="baseline"/>
                            </w:rPr>
                            <w:t xml:space="preserve">2</w:t>
                          </w:r>
                          <w:r w:rsidDel="00000000" w:rsidR="00000000" w:rsidRPr="00000000">
                            <w:rPr>
                              <w:rFonts w:ascii="Arial" w:cs="Arial" w:eastAsia="Arial" w:hAnsi="Arial"/>
                              <w:b w:val="0"/>
                              <w:i w:val="0"/>
                              <w:smallCaps w:val="0"/>
                              <w:strike w:val="0"/>
                              <w:color w:val="6e6e6e"/>
                              <w:sz w:val="19"/>
                              <w:vertAlign w:val="baseline"/>
                            </w:rPr>
                            <w:t xml:space="preserve">.</w:t>
                          </w:r>
                          <w:r w:rsidDel="00000000" w:rsidR="00000000" w:rsidRPr="00000000">
                            <w:rPr>
                              <w:rFonts w:ascii="Arial" w:cs="Arial" w:eastAsia="Arial" w:hAnsi="Arial"/>
                              <w:b w:val="0"/>
                              <w:i w:val="0"/>
                              <w:smallCaps w:val="0"/>
                              <w:strike w:val="0"/>
                              <w:color w:val="bdbdbd"/>
                              <w:sz w:val="19"/>
                              <w:vertAlign w:val="baseline"/>
                            </w:rPr>
                            <w:t xml:space="preserve">7 .</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5725535</wp:posOffset>
              </wp:positionH>
              <wp:positionV relativeFrom="page">
                <wp:posOffset>463500</wp:posOffset>
              </wp:positionV>
              <wp:extent cx="748665" cy="170180"/>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48665" cy="17018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529" w:hanging="364"/>
      </w:pPr>
      <w:rPr>
        <w:rFonts w:ascii="Arial" w:cs="Arial" w:eastAsia="Arial" w:hAnsi="Arial"/>
        <w:b w:val="0"/>
        <w:i w:val="0"/>
        <w:color w:val="383838"/>
        <w:sz w:val="21"/>
        <w:szCs w:val="21"/>
      </w:rPr>
    </w:lvl>
    <w:lvl w:ilvl="1">
      <w:start w:val="0"/>
      <w:numFmt w:val="bullet"/>
      <w:lvlText w:val="•"/>
      <w:lvlJc w:val="left"/>
      <w:pPr>
        <w:ind w:left="1396" w:hanging="364"/>
      </w:pPr>
      <w:rPr/>
    </w:lvl>
    <w:lvl w:ilvl="2">
      <w:start w:val="0"/>
      <w:numFmt w:val="bullet"/>
      <w:lvlText w:val="•"/>
      <w:lvlJc w:val="left"/>
      <w:pPr>
        <w:ind w:left="2272" w:hanging="364.0000000000002"/>
      </w:pPr>
      <w:rPr/>
    </w:lvl>
    <w:lvl w:ilvl="3">
      <w:start w:val="0"/>
      <w:numFmt w:val="bullet"/>
      <w:lvlText w:val="•"/>
      <w:lvlJc w:val="left"/>
      <w:pPr>
        <w:ind w:left="3148" w:hanging="363.99999999999955"/>
      </w:pPr>
      <w:rPr/>
    </w:lvl>
    <w:lvl w:ilvl="4">
      <w:start w:val="0"/>
      <w:numFmt w:val="bullet"/>
      <w:lvlText w:val="•"/>
      <w:lvlJc w:val="left"/>
      <w:pPr>
        <w:ind w:left="4024" w:hanging="364"/>
      </w:pPr>
      <w:rPr/>
    </w:lvl>
    <w:lvl w:ilvl="5">
      <w:start w:val="0"/>
      <w:numFmt w:val="bullet"/>
      <w:lvlText w:val="•"/>
      <w:lvlJc w:val="left"/>
      <w:pPr>
        <w:ind w:left="4900" w:hanging="364"/>
      </w:pPr>
      <w:rPr/>
    </w:lvl>
    <w:lvl w:ilvl="6">
      <w:start w:val="0"/>
      <w:numFmt w:val="bullet"/>
      <w:lvlText w:val="•"/>
      <w:lvlJc w:val="left"/>
      <w:pPr>
        <w:ind w:left="5776" w:hanging="364"/>
      </w:pPr>
      <w:rPr/>
    </w:lvl>
    <w:lvl w:ilvl="7">
      <w:start w:val="0"/>
      <w:numFmt w:val="bullet"/>
      <w:lvlText w:val="•"/>
      <w:lvlJc w:val="left"/>
      <w:pPr>
        <w:ind w:left="6652" w:hanging="363.9999999999991"/>
      </w:pPr>
      <w:rPr/>
    </w:lvl>
    <w:lvl w:ilvl="8">
      <w:start w:val="0"/>
      <w:numFmt w:val="bullet"/>
      <w:lvlText w:val="•"/>
      <w:lvlJc w:val="left"/>
      <w:pPr>
        <w:ind w:left="7528" w:hanging="364"/>
      </w:pPr>
      <w:rPr/>
    </w:lvl>
  </w:abstractNum>
  <w:abstractNum w:abstractNumId="2">
    <w:lvl w:ilvl="0">
      <w:start w:val="0"/>
      <w:numFmt w:val="bullet"/>
      <w:lvlText w:val="•"/>
      <w:lvlJc w:val="left"/>
      <w:pPr>
        <w:ind w:left="861" w:hanging="355.00000000000006"/>
      </w:pPr>
      <w:rPr>
        <w:rFonts w:ascii="Arial" w:cs="Arial" w:eastAsia="Arial" w:hAnsi="Arial"/>
        <w:b w:val="0"/>
        <w:i w:val="0"/>
        <w:color w:val="383838"/>
        <w:sz w:val="21"/>
        <w:szCs w:val="21"/>
      </w:rPr>
    </w:lvl>
    <w:lvl w:ilvl="1">
      <w:start w:val="0"/>
      <w:numFmt w:val="bullet"/>
      <w:lvlText w:val="•"/>
      <w:lvlJc w:val="left"/>
      <w:pPr>
        <w:ind w:left="1702" w:hanging="355"/>
      </w:pPr>
      <w:rPr/>
    </w:lvl>
    <w:lvl w:ilvl="2">
      <w:start w:val="0"/>
      <w:numFmt w:val="bullet"/>
      <w:lvlText w:val="•"/>
      <w:lvlJc w:val="left"/>
      <w:pPr>
        <w:ind w:left="2544" w:hanging="355"/>
      </w:pPr>
      <w:rPr/>
    </w:lvl>
    <w:lvl w:ilvl="3">
      <w:start w:val="0"/>
      <w:numFmt w:val="bullet"/>
      <w:lvlText w:val="•"/>
      <w:lvlJc w:val="left"/>
      <w:pPr>
        <w:ind w:left="3386" w:hanging="355"/>
      </w:pPr>
      <w:rPr/>
    </w:lvl>
    <w:lvl w:ilvl="4">
      <w:start w:val="0"/>
      <w:numFmt w:val="bullet"/>
      <w:lvlText w:val="•"/>
      <w:lvlJc w:val="left"/>
      <w:pPr>
        <w:ind w:left="4228" w:hanging="355"/>
      </w:pPr>
      <w:rPr/>
    </w:lvl>
    <w:lvl w:ilvl="5">
      <w:start w:val="0"/>
      <w:numFmt w:val="bullet"/>
      <w:lvlText w:val="•"/>
      <w:lvlJc w:val="left"/>
      <w:pPr>
        <w:ind w:left="5070" w:hanging="355"/>
      </w:pPr>
      <w:rPr/>
    </w:lvl>
    <w:lvl w:ilvl="6">
      <w:start w:val="0"/>
      <w:numFmt w:val="bullet"/>
      <w:lvlText w:val="•"/>
      <w:lvlJc w:val="left"/>
      <w:pPr>
        <w:ind w:left="5912" w:hanging="355"/>
      </w:pPr>
      <w:rPr/>
    </w:lvl>
    <w:lvl w:ilvl="7">
      <w:start w:val="0"/>
      <w:numFmt w:val="bullet"/>
      <w:lvlText w:val="•"/>
      <w:lvlJc w:val="left"/>
      <w:pPr>
        <w:ind w:left="6754" w:hanging="355"/>
      </w:pPr>
      <w:rPr/>
    </w:lvl>
    <w:lvl w:ilvl="8">
      <w:start w:val="0"/>
      <w:numFmt w:val="bullet"/>
      <w:lvlText w:val="•"/>
      <w:lvlJc w:val="left"/>
      <w:pPr>
        <w:ind w:left="7596" w:hanging="355"/>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125"/>
    </w:pPr>
    <w:rPr>
      <w:rFonts w:ascii="Arial" w:cs="Arial" w:eastAsia="Arial" w:hAnsi="Arial"/>
      <w:b w:val="1"/>
      <w:sz w:val="27"/>
      <w:szCs w:val="27"/>
      <w:u w:val="single"/>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w:cs="Arial" w:eastAsia="Arial" w:hAnsi="Arial"/>
    </w:rPr>
  </w:style>
  <w:style w:type="paragraph" w:styleId="BodyText">
    <w:name w:val="Body Text"/>
    <w:basedOn w:val="Normal"/>
    <w:uiPriority w:val="1"/>
    <w:qFormat w:val="1"/>
    <w:pPr/>
    <w:rPr>
      <w:rFonts w:ascii="Arial" w:cs="Arial" w:eastAsia="Arial" w:hAnsi="Arial"/>
      <w:sz w:val="21"/>
      <w:szCs w:val="21"/>
    </w:rPr>
  </w:style>
  <w:style w:type="paragraph" w:styleId="Title">
    <w:name w:val="Title"/>
    <w:basedOn w:val="Normal"/>
    <w:uiPriority w:val="1"/>
    <w:qFormat w:val="1"/>
    <w:pPr>
      <w:ind w:left="125"/>
    </w:pPr>
    <w:rPr>
      <w:rFonts w:ascii="Arial" w:cs="Arial" w:eastAsia="Arial" w:hAnsi="Arial"/>
      <w:b w:val="1"/>
      <w:bCs w:val="1"/>
      <w:sz w:val="27"/>
      <w:szCs w:val="27"/>
      <w:u w:color="000000" w:val="single"/>
    </w:rPr>
  </w:style>
  <w:style w:type="paragraph" w:styleId="ListParagraph">
    <w:name w:val="List Paragraph"/>
    <w:basedOn w:val="Normal"/>
    <w:uiPriority w:val="1"/>
    <w:qFormat w:val="1"/>
    <w:pPr>
      <w:ind w:left="853" w:hanging="356"/>
    </w:pPr>
    <w:rPr>
      <w:rFonts w:ascii="Arial" w:cs="Arial" w:eastAsia="Arial" w:hAnsi="Arial"/>
    </w:rPr>
  </w:style>
  <w:style w:type="paragraph" w:styleId="TableParagraph">
    <w:name w:val="Table Paragraph"/>
    <w:basedOn w:val="Normal"/>
    <w:uiPriority w:val="1"/>
    <w:qFormat w:val="1"/>
    <w:pP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S1yznt3niZeHHkP0BNGmm1H5/A==">AMUW2mXz+C168jj0qFi67CtvlCgY6FACGlWgP4DKWnfihXrIWUJZkz48OOkWKZmplniGDf4GdV+nmkWMS5mMlDca8gNqQRof5Se62Tyv20o4BzichaHSEJU=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2022-05-02T15:20:02Z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2022-05-02T00:00:00Z</vt:filetime>
  </property>
  <property fmtid="{D5CDD505-2E9C-101B-9397-08002B2CF9AE}" pid="3" name="LastSaved">
    <vt:filetime>2022-05-02T00:00:00Z</vt:filetime>
  </property>
</Properties>
</file>